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附表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中国药科大学停电申请单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650"/>
        <w:gridCol w:w="2100"/>
        <w:gridCol w:w="1380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填表说明</w:t>
            </w:r>
          </w:p>
        </w:tc>
        <w:tc>
          <w:tcPr>
            <w:tcW w:w="7635" w:type="dxa"/>
            <w:gridSpan w:val="4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申请部门至少提前三个工作日将申请送至基建后勤处综合管理科。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审核后，申请部门应将通知公示或送达停电范围涉及部门和物业公司。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申请部门应提前联系电力保障部门实施停电操作，并承担停电及恢复供电的安全管理。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申请部门</w:t>
            </w:r>
          </w:p>
        </w:tc>
        <w:tc>
          <w:tcPr>
            <w:tcW w:w="3750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（盖章）              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申请人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750" w:type="dxa"/>
            <w:gridSpan w:val="2"/>
            <w:vMerge w:val="continue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  话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施工单位</w:t>
            </w:r>
          </w:p>
        </w:tc>
        <w:tc>
          <w:tcPr>
            <w:tcW w:w="3750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（盖章）           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负责人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话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8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申请内容</w:t>
            </w:r>
          </w:p>
        </w:tc>
        <w:tc>
          <w:tcPr>
            <w:tcW w:w="7635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说明：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ind w:firstLine="4320" w:firstLineChars="1800"/>
              <w:jc w:val="both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  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时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间</w:t>
            </w:r>
          </w:p>
        </w:tc>
        <w:tc>
          <w:tcPr>
            <w:tcW w:w="3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范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85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85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85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885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审核</w:t>
            </w:r>
          </w:p>
        </w:tc>
        <w:tc>
          <w:tcPr>
            <w:tcW w:w="76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停电通知（模板）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因_______________________需要，计划于下列时间地点停电：</w:t>
      </w:r>
    </w:p>
    <w:tbl>
      <w:tblPr>
        <w:tblStyle w:val="3"/>
        <w:tblW w:w="0" w:type="auto"/>
        <w:tblInd w:w="9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1969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日期</w:t>
            </w:r>
          </w:p>
        </w:tc>
        <w:tc>
          <w:tcPr>
            <w:tcW w:w="1969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  <w:tc>
          <w:tcPr>
            <w:tcW w:w="3713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13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13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6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69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713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请提前做好准备工作，给您工作和生活带来不便，敬请谅解。</w:t>
      </w:r>
    </w:p>
    <w:p>
      <w:pPr>
        <w:ind w:leftChars="2200" w:firstLine="420" w:firstLineChars="0"/>
        <w:rPr>
          <w:rFonts w:hint="eastAsia"/>
          <w:sz w:val="30"/>
          <w:szCs w:val="30"/>
          <w:lang w:val="en-US" w:eastAsia="zh-CN"/>
        </w:rPr>
      </w:pPr>
    </w:p>
    <w:p>
      <w:pPr>
        <w:ind w:leftChars="2200" w:firstLine="420" w:firstLineChars="0"/>
        <w:rPr>
          <w:rFonts w:hint="eastAsia"/>
          <w:sz w:val="30"/>
          <w:szCs w:val="30"/>
          <w:lang w:val="en-US" w:eastAsia="zh-CN"/>
        </w:rPr>
      </w:pPr>
    </w:p>
    <w:p>
      <w:pPr>
        <w:ind w:leftChars="2200" w:firstLine="420" w:firstLineChars="0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*****部门</w:t>
      </w:r>
    </w:p>
    <w:p>
      <w:pPr>
        <w:ind w:leftChars="2200" w:firstLine="42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基建后勤处</w:t>
      </w:r>
    </w:p>
    <w:p>
      <w:pPr>
        <w:ind w:firstLine="5700" w:firstLineChars="19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年  月  日</w:t>
      </w:r>
    </w:p>
    <w:p>
      <w:pPr>
        <w:ind w:firstLine="6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部门联系人：              电话：</w:t>
      </w:r>
    </w:p>
    <w:p>
      <w:pPr>
        <w:ind w:firstLine="6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施工联系人：              电话：</w:t>
      </w:r>
    </w:p>
    <w:p>
      <w:pPr>
        <w:ind w:firstLine="600"/>
        <w:rPr>
          <w:rFonts w:hint="default"/>
          <w:sz w:val="30"/>
          <w:szCs w:val="30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587" w:right="1531" w:bottom="1587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64601C"/>
    <w:multiLevelType w:val="singleLevel"/>
    <w:tmpl w:val="FE64601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ZDBmZmJkZWU0MGQwYzZlYTA5ODhmMTY3MWUwZjgifQ=="/>
  </w:docVars>
  <w:rsids>
    <w:rsidRoot w:val="5B5636AE"/>
    <w:rsid w:val="5B56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2023-09-20T02:36:00Z</dcterms:created>
  <dc:creator>&amp;Mr.杨</dc:creator>
  <cp:lastModifiedBy>&amp;Mr.杨</cp:lastModifiedBy>
  <dcterms:modified xsi:type="dcterms:W3CDTF">2023-09-20T02:36:25Z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1425CB0CACAE4523BEA35DE6DD447759_11</vt:lpwstr>
  </property>
</Properties>
</file>